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DD" w:rsidRPr="003974FC" w:rsidRDefault="00AD7724" w:rsidP="003974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974FC">
        <w:rPr>
          <w:rFonts w:ascii="Times New Roman" w:hAnsi="Times New Roman" w:cs="Times New Roman"/>
          <w:b/>
          <w:sz w:val="24"/>
          <w:szCs w:val="28"/>
        </w:rPr>
        <w:t>Mária</w:t>
      </w:r>
      <w:r w:rsidR="00441FFF">
        <w:rPr>
          <w:rFonts w:ascii="Times New Roman" w:hAnsi="Times New Roman" w:cs="Times New Roman"/>
          <w:b/>
          <w:sz w:val="24"/>
          <w:szCs w:val="28"/>
        </w:rPr>
        <w:t>-</w:t>
      </w:r>
      <w:r w:rsidRPr="003974FC">
        <w:rPr>
          <w:rFonts w:ascii="Times New Roman" w:hAnsi="Times New Roman" w:cs="Times New Roman"/>
          <w:b/>
          <w:sz w:val="24"/>
          <w:szCs w:val="28"/>
        </w:rPr>
        <w:t xml:space="preserve"> kert</w:t>
      </w:r>
    </w:p>
    <w:p w:rsidR="003974FC" w:rsidRDefault="003974FC" w:rsidP="003974F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778DD" w:rsidRPr="003974FC" w:rsidRDefault="00AD7724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A kert élettér. Munka, áldoza</w:t>
      </w:r>
      <w:r w:rsidR="003866D2" w:rsidRPr="003974FC">
        <w:rPr>
          <w:rFonts w:ascii="Times New Roman" w:hAnsi="Times New Roman" w:cs="Times New Roman"/>
          <w:sz w:val="24"/>
          <w:szCs w:val="28"/>
        </w:rPr>
        <w:t>tok, gondoskodás, de a pihenés, a</w:t>
      </w:r>
      <w:r w:rsidR="00E539B6" w:rsidRPr="003974FC">
        <w:rPr>
          <w:rFonts w:ascii="Times New Roman" w:hAnsi="Times New Roman" w:cs="Times New Roman"/>
          <w:sz w:val="24"/>
          <w:szCs w:val="28"/>
        </w:rPr>
        <w:t xml:space="preserve"> megnyugvás, az öröm és a növekedés helye is, </w:t>
      </w:r>
      <w:r w:rsidRPr="003974FC">
        <w:rPr>
          <w:rFonts w:ascii="Times New Roman" w:hAnsi="Times New Roman" w:cs="Times New Roman"/>
          <w:sz w:val="24"/>
          <w:szCs w:val="28"/>
        </w:rPr>
        <w:t>ami mindezért cserébe táplálja</w:t>
      </w:r>
      <w:r w:rsidR="00E539B6" w:rsidRPr="003974FC">
        <w:rPr>
          <w:rFonts w:ascii="Times New Roman" w:hAnsi="Times New Roman" w:cs="Times New Roman"/>
          <w:sz w:val="24"/>
          <w:szCs w:val="28"/>
        </w:rPr>
        <w:t xml:space="preserve"> </w:t>
      </w:r>
      <w:r w:rsidR="003974FC" w:rsidRPr="003974FC">
        <w:rPr>
          <w:rFonts w:ascii="Times New Roman" w:hAnsi="Times New Roman" w:cs="Times New Roman"/>
          <w:sz w:val="24"/>
          <w:szCs w:val="28"/>
        </w:rPr>
        <w:t>a testet és lelket.</w:t>
      </w:r>
    </w:p>
    <w:p w:rsidR="00B778DD" w:rsidRPr="003974FC" w:rsidRDefault="00E539B6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Az emberiség történelme egy kertben kezdődött (Éden kert). Jézus életfelajánlása ugyancsak egy kertben történt (</w:t>
      </w:r>
      <w:proofErr w:type="spellStart"/>
      <w:r w:rsidRPr="003974FC">
        <w:rPr>
          <w:rFonts w:ascii="Times New Roman" w:hAnsi="Times New Roman" w:cs="Times New Roman"/>
          <w:sz w:val="24"/>
          <w:szCs w:val="28"/>
        </w:rPr>
        <w:t>Ge</w:t>
      </w:r>
      <w:r w:rsidR="00441FFF">
        <w:rPr>
          <w:rFonts w:ascii="Times New Roman" w:hAnsi="Times New Roman" w:cs="Times New Roman"/>
          <w:sz w:val="24"/>
          <w:szCs w:val="28"/>
        </w:rPr>
        <w:t>tsz</w:t>
      </w:r>
      <w:r w:rsidRPr="003974FC">
        <w:rPr>
          <w:rFonts w:ascii="Times New Roman" w:hAnsi="Times New Roman" w:cs="Times New Roman"/>
          <w:sz w:val="24"/>
          <w:szCs w:val="28"/>
        </w:rPr>
        <w:t>emán</w:t>
      </w:r>
      <w:r w:rsidR="00441FFF">
        <w:rPr>
          <w:rFonts w:ascii="Times New Roman" w:hAnsi="Times New Roman" w:cs="Times New Roman"/>
          <w:sz w:val="24"/>
          <w:szCs w:val="28"/>
        </w:rPr>
        <w:t>i</w:t>
      </w:r>
      <w:proofErr w:type="spellEnd"/>
      <w:r w:rsidRPr="003974FC">
        <w:rPr>
          <w:rFonts w:ascii="Times New Roman" w:hAnsi="Times New Roman" w:cs="Times New Roman"/>
          <w:sz w:val="24"/>
          <w:szCs w:val="28"/>
        </w:rPr>
        <w:t xml:space="preserve"> kert). A szerzetesek elmélyült imádságainak helye gyakran volt a kert (kolostor kertek). </w:t>
      </w:r>
    </w:p>
    <w:p w:rsidR="00B778DD" w:rsidRPr="003974FC" w:rsidRDefault="00211071" w:rsidP="003974F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1071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27305</wp:posOffset>
            </wp:positionV>
            <wp:extent cx="2992120" cy="2244090"/>
            <wp:effectExtent l="0" t="0" r="0" b="3810"/>
            <wp:wrapSquare wrapText="bothSides"/>
            <wp:docPr id="1" name="Kép 1" descr="C:\DOKUMENTUMOK\SCHÖNSTATT\Mária-Kert\Képek\IMG_20240508_15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UMOK\SCHÖNSTATT\Mária-Kert\Képek\IMG_20240508_151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9B6" w:rsidRPr="003974FC">
        <w:rPr>
          <w:rFonts w:ascii="Times New Roman" w:hAnsi="Times New Roman" w:cs="Times New Roman"/>
          <w:sz w:val="24"/>
          <w:szCs w:val="28"/>
        </w:rPr>
        <w:t>Óbudaváron is kert épül. Az élet kertje, Mária kertje. Látszólag növények, utak, terek rendje, rendszere, de úgy lenne jó, ha ez annál sokkal több lenne, ha túl érne annak fizikai</w:t>
      </w:r>
      <w:r w:rsidR="003515CD" w:rsidRPr="003974FC">
        <w:rPr>
          <w:rFonts w:ascii="Times New Roman" w:hAnsi="Times New Roman" w:cs="Times New Roman"/>
          <w:sz w:val="24"/>
          <w:szCs w:val="28"/>
        </w:rPr>
        <w:t xml:space="preserve"> határain</w:t>
      </w:r>
      <w:r w:rsidR="00806F28" w:rsidRPr="003974FC">
        <w:rPr>
          <w:rFonts w:ascii="Times New Roman" w:hAnsi="Times New Roman" w:cs="Times New Roman"/>
          <w:sz w:val="24"/>
          <w:szCs w:val="28"/>
        </w:rPr>
        <w:t>. A</w:t>
      </w:r>
      <w:r w:rsidR="003515CD" w:rsidRPr="003974FC">
        <w:rPr>
          <w:rFonts w:ascii="Times New Roman" w:hAnsi="Times New Roman" w:cs="Times New Roman"/>
          <w:sz w:val="24"/>
          <w:szCs w:val="28"/>
        </w:rPr>
        <w:t xml:space="preserve"> M</w:t>
      </w:r>
      <w:r w:rsidR="00806F28" w:rsidRPr="003974FC">
        <w:rPr>
          <w:rFonts w:ascii="Times New Roman" w:hAnsi="Times New Roman" w:cs="Times New Roman"/>
          <w:sz w:val="24"/>
          <w:szCs w:val="28"/>
        </w:rPr>
        <w:t>ária</w:t>
      </w:r>
      <w:r w:rsidR="00441FFF">
        <w:rPr>
          <w:rFonts w:ascii="Times New Roman" w:hAnsi="Times New Roman" w:cs="Times New Roman"/>
          <w:sz w:val="24"/>
          <w:szCs w:val="28"/>
        </w:rPr>
        <w:t>-</w:t>
      </w:r>
      <w:r w:rsidR="00806F28" w:rsidRPr="003974FC">
        <w:rPr>
          <w:rFonts w:ascii="Times New Roman" w:hAnsi="Times New Roman" w:cs="Times New Roman"/>
          <w:sz w:val="24"/>
          <w:szCs w:val="28"/>
        </w:rPr>
        <w:t xml:space="preserve">kert nem pusztán </w:t>
      </w:r>
      <w:r w:rsidR="003515CD" w:rsidRPr="003974FC">
        <w:rPr>
          <w:rFonts w:ascii="Times New Roman" w:hAnsi="Times New Roman" w:cs="Times New Roman"/>
          <w:sz w:val="24"/>
          <w:szCs w:val="28"/>
        </w:rPr>
        <w:t>egy kert, hanem</w:t>
      </w:r>
      <w:r w:rsidR="00806F28" w:rsidRPr="003974FC">
        <w:rPr>
          <w:rFonts w:ascii="Times New Roman" w:hAnsi="Times New Roman" w:cs="Times New Roman"/>
          <w:sz w:val="24"/>
          <w:szCs w:val="28"/>
        </w:rPr>
        <w:t xml:space="preserve"> egy</w:t>
      </w:r>
      <w:r w:rsidR="003515CD" w:rsidRPr="003974FC">
        <w:rPr>
          <w:rFonts w:ascii="Times New Roman" w:hAnsi="Times New Roman" w:cs="Times New Roman"/>
          <w:sz w:val="24"/>
          <w:szCs w:val="28"/>
        </w:rPr>
        <w:t xml:space="preserve"> áramlat</w:t>
      </w:r>
      <w:r w:rsidR="00806F28" w:rsidRPr="003974FC">
        <w:rPr>
          <w:rFonts w:ascii="Times New Roman" w:hAnsi="Times New Roman" w:cs="Times New Roman"/>
          <w:sz w:val="24"/>
          <w:szCs w:val="28"/>
        </w:rPr>
        <w:t>, ami bennünket is megmozgathat, válaszokat keres és ad korunk kihívásaira.</w:t>
      </w:r>
    </w:p>
    <w:p w:rsidR="00B778DD" w:rsidRPr="003974FC" w:rsidRDefault="00E539B6" w:rsidP="003974F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Aki ültetett már növényt a Balaton-felvidék dolomit sziklái közé, az tudja, hogy ehhez nem ültetőkanál kell, hanem csákány és veríték. Az ilyen kert fáradságos munka és</w:t>
      </w:r>
      <w:r w:rsidR="008F74D4" w:rsidRPr="003974FC">
        <w:rPr>
          <w:rFonts w:ascii="Times New Roman" w:hAnsi="Times New Roman" w:cs="Times New Roman"/>
          <w:sz w:val="24"/>
          <w:szCs w:val="28"/>
        </w:rPr>
        <w:t xml:space="preserve"> sok-sok áldozat gyümölcse, amiről ezután is gondoskodnunk</w:t>
      </w:r>
      <w:r w:rsidR="003974FC" w:rsidRPr="003974FC">
        <w:rPr>
          <w:rFonts w:ascii="Times New Roman" w:hAnsi="Times New Roman" w:cs="Times New Roman"/>
          <w:sz w:val="24"/>
          <w:szCs w:val="28"/>
        </w:rPr>
        <w:t xml:space="preserve"> kell. </w:t>
      </w:r>
      <w:r w:rsidRPr="003974FC">
        <w:rPr>
          <w:rFonts w:ascii="Times New Roman" w:hAnsi="Times New Roman" w:cs="Times New Roman"/>
          <w:sz w:val="24"/>
          <w:szCs w:val="28"/>
        </w:rPr>
        <w:t>A</w:t>
      </w:r>
      <w:r w:rsidR="003974FC" w:rsidRPr="003974FC">
        <w:rPr>
          <w:rFonts w:ascii="Times New Roman" w:hAnsi="Times New Roman" w:cs="Times New Roman"/>
          <w:sz w:val="24"/>
          <w:szCs w:val="28"/>
        </w:rPr>
        <w:t>z ilyen kert magától nem terem.</w:t>
      </w:r>
    </w:p>
    <w:p w:rsidR="00B778DD" w:rsidRPr="003974FC" w:rsidRDefault="00E539B6" w:rsidP="003974F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Kész vagyok-e</w:t>
      </w:r>
      <w:r w:rsidR="007E5976" w:rsidRPr="003974FC">
        <w:rPr>
          <w:rFonts w:ascii="Times New Roman" w:hAnsi="Times New Roman" w:cs="Times New Roman"/>
          <w:sz w:val="24"/>
          <w:szCs w:val="28"/>
        </w:rPr>
        <w:t xml:space="preserve"> arra, </w:t>
      </w:r>
      <w:r w:rsidRPr="003974FC">
        <w:rPr>
          <w:rFonts w:ascii="Times New Roman" w:hAnsi="Times New Roman" w:cs="Times New Roman"/>
          <w:sz w:val="24"/>
          <w:szCs w:val="28"/>
        </w:rPr>
        <w:t>hogy Mária kertjét akár ilyen körülmények között</w:t>
      </w:r>
      <w:r w:rsidR="007E5976" w:rsidRPr="003974FC">
        <w:rPr>
          <w:rFonts w:ascii="Times New Roman" w:hAnsi="Times New Roman" w:cs="Times New Roman"/>
          <w:sz w:val="24"/>
          <w:szCs w:val="28"/>
        </w:rPr>
        <w:t xml:space="preserve"> is, elkezdjem magamban építeni, ápolni, gondozni?</w:t>
      </w:r>
    </w:p>
    <w:p w:rsidR="00B778DD" w:rsidRPr="003974FC" w:rsidRDefault="00E539B6" w:rsidP="003974F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Ebben a kilencedben erre hívunk</w:t>
      </w:r>
      <w:r w:rsidR="007E5976" w:rsidRPr="003974FC">
        <w:rPr>
          <w:rFonts w:ascii="Times New Roman" w:hAnsi="Times New Roman" w:cs="Times New Roman"/>
          <w:sz w:val="24"/>
          <w:szCs w:val="28"/>
        </w:rPr>
        <w:t xml:space="preserve"> Téged, Benneteket!</w:t>
      </w:r>
      <w:r w:rsidR="003974FC" w:rsidRPr="003974FC">
        <w:rPr>
          <w:rFonts w:ascii="Times New Roman" w:hAnsi="Times New Roman" w:cs="Times New Roman"/>
          <w:sz w:val="24"/>
          <w:szCs w:val="28"/>
        </w:rPr>
        <w:t xml:space="preserve"> </w:t>
      </w:r>
      <w:r w:rsidRPr="003974FC">
        <w:rPr>
          <w:rFonts w:ascii="Times New Roman" w:hAnsi="Times New Roman" w:cs="Times New Roman"/>
          <w:sz w:val="24"/>
          <w:szCs w:val="28"/>
        </w:rPr>
        <w:t>Építsük együtt Mária kertjét magunkban is. Idézzük fel elődeink és legfőképp Kentenich atya</w:t>
      </w:r>
      <w:r w:rsidR="00441FFF">
        <w:rPr>
          <w:rFonts w:ascii="Times New Roman" w:hAnsi="Times New Roman" w:cs="Times New Roman"/>
          <w:sz w:val="24"/>
          <w:szCs w:val="28"/>
        </w:rPr>
        <w:t xml:space="preserve"> életét, hogy megértsük a Mária-</w:t>
      </w:r>
      <w:r w:rsidRPr="003974FC">
        <w:rPr>
          <w:rFonts w:ascii="Times New Roman" w:hAnsi="Times New Roman" w:cs="Times New Roman"/>
          <w:sz w:val="24"/>
          <w:szCs w:val="28"/>
        </w:rPr>
        <w:t>kert</w:t>
      </w:r>
      <w:r w:rsidR="003866D2" w:rsidRPr="003974FC">
        <w:rPr>
          <w:rFonts w:ascii="Times New Roman" w:hAnsi="Times New Roman" w:cs="Times New Roman"/>
          <w:sz w:val="24"/>
          <w:szCs w:val="28"/>
        </w:rPr>
        <w:t>, üzenetét,</w:t>
      </w:r>
      <w:r w:rsidRPr="003974FC">
        <w:rPr>
          <w:rFonts w:ascii="Times New Roman" w:hAnsi="Times New Roman" w:cs="Times New Roman"/>
          <w:sz w:val="24"/>
          <w:szCs w:val="28"/>
        </w:rPr>
        <w:t xml:space="preserve"> mélységét</w:t>
      </w:r>
      <w:r w:rsidR="003866D2" w:rsidRPr="003974FC">
        <w:rPr>
          <w:rFonts w:ascii="Times New Roman" w:hAnsi="Times New Roman" w:cs="Times New Roman"/>
          <w:sz w:val="24"/>
          <w:szCs w:val="28"/>
        </w:rPr>
        <w:t>.</w:t>
      </w:r>
    </w:p>
    <w:p w:rsidR="003866D2" w:rsidRPr="003974FC" w:rsidRDefault="00E539B6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Szeretnénk, ha</w:t>
      </w:r>
      <w:r w:rsidR="007E5976" w:rsidRPr="003974FC">
        <w:rPr>
          <w:rFonts w:ascii="Times New Roman" w:hAnsi="Times New Roman" w:cs="Times New Roman"/>
          <w:sz w:val="24"/>
          <w:szCs w:val="28"/>
        </w:rPr>
        <w:t xml:space="preserve"> Mária kertje nem csak Óbudavár</w:t>
      </w:r>
      <w:r w:rsidRPr="003974FC">
        <w:rPr>
          <w:rFonts w:ascii="Times New Roman" w:hAnsi="Times New Roman" w:cs="Times New Roman"/>
          <w:sz w:val="24"/>
          <w:szCs w:val="28"/>
        </w:rPr>
        <w:t xml:space="preserve">on épülne, az Egymásba írt szívek szentélye előtt, hanem a mi szíveinkben is. Ha olyan hely lenne, ami bár munka, de az élet </w:t>
      </w:r>
      <w:r w:rsidR="003866D2" w:rsidRPr="003974FC">
        <w:rPr>
          <w:rFonts w:ascii="Times New Roman" w:hAnsi="Times New Roman" w:cs="Times New Roman"/>
          <w:sz w:val="24"/>
          <w:szCs w:val="28"/>
        </w:rPr>
        <w:t>tere, ahol öröm és növekedés fakad</w:t>
      </w:r>
      <w:r w:rsidR="003974FC" w:rsidRPr="003974FC">
        <w:rPr>
          <w:rFonts w:ascii="Times New Roman" w:hAnsi="Times New Roman" w:cs="Times New Roman"/>
          <w:sz w:val="24"/>
          <w:szCs w:val="28"/>
        </w:rPr>
        <w:t xml:space="preserve"> magam és mások számára is.</w:t>
      </w:r>
    </w:p>
    <w:p w:rsidR="00B966C3" w:rsidRPr="003974FC" w:rsidRDefault="007E5976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E</w:t>
      </w:r>
      <w:r w:rsidR="00E539B6" w:rsidRPr="003974FC">
        <w:rPr>
          <w:rFonts w:ascii="Times New Roman" w:hAnsi="Times New Roman" w:cs="Times New Roman"/>
          <w:sz w:val="24"/>
          <w:szCs w:val="28"/>
        </w:rPr>
        <w:t xml:space="preserve">lső az elhatározás. Kész vagyok-e </w:t>
      </w:r>
      <w:r w:rsidRPr="003974FC">
        <w:rPr>
          <w:rFonts w:ascii="Times New Roman" w:hAnsi="Times New Roman" w:cs="Times New Roman"/>
          <w:sz w:val="24"/>
          <w:szCs w:val="28"/>
        </w:rPr>
        <w:t>felismerni, megvizsgálni szívem</w:t>
      </w:r>
      <w:r w:rsidR="00E539B6" w:rsidRPr="003974FC">
        <w:rPr>
          <w:rFonts w:ascii="Times New Roman" w:hAnsi="Times New Roman" w:cs="Times New Roman"/>
          <w:sz w:val="24"/>
          <w:szCs w:val="28"/>
        </w:rPr>
        <w:t xml:space="preserve"> kertjét, annak</w:t>
      </w:r>
      <w:r w:rsidRPr="003974FC">
        <w:rPr>
          <w:rFonts w:ascii="Times New Roman" w:hAnsi="Times New Roman" w:cs="Times New Roman"/>
          <w:sz w:val="24"/>
          <w:szCs w:val="28"/>
        </w:rPr>
        <w:t xml:space="preserve"> virágait és </w:t>
      </w:r>
      <w:r w:rsidR="00E539B6" w:rsidRPr="003974FC">
        <w:rPr>
          <w:rFonts w:ascii="Times New Roman" w:hAnsi="Times New Roman" w:cs="Times New Roman"/>
          <w:sz w:val="24"/>
          <w:szCs w:val="28"/>
        </w:rPr>
        <w:t>észrevenni, ha azokat elhanyagoltam, vagy</w:t>
      </w:r>
      <w:r w:rsidRPr="003974FC">
        <w:rPr>
          <w:rFonts w:ascii="Times New Roman" w:hAnsi="Times New Roman" w:cs="Times New Roman"/>
          <w:sz w:val="24"/>
          <w:szCs w:val="28"/>
        </w:rPr>
        <w:t xml:space="preserve"> </w:t>
      </w:r>
      <w:r w:rsidR="00E539B6" w:rsidRPr="003974FC">
        <w:rPr>
          <w:rFonts w:ascii="Times New Roman" w:hAnsi="Times New Roman" w:cs="Times New Roman"/>
          <w:sz w:val="24"/>
          <w:szCs w:val="28"/>
        </w:rPr>
        <w:t xml:space="preserve">éppen </w:t>
      </w:r>
      <w:r w:rsidRPr="003974FC">
        <w:rPr>
          <w:rFonts w:ascii="Times New Roman" w:hAnsi="Times New Roman" w:cs="Times New Roman"/>
          <w:sz w:val="24"/>
          <w:szCs w:val="28"/>
        </w:rPr>
        <w:t>a gyom fo</w:t>
      </w:r>
      <w:r w:rsidR="00B966C3" w:rsidRPr="003974FC">
        <w:rPr>
          <w:rFonts w:ascii="Times New Roman" w:hAnsi="Times New Roman" w:cs="Times New Roman"/>
          <w:sz w:val="24"/>
          <w:szCs w:val="28"/>
        </w:rPr>
        <w:t>j</w:t>
      </w:r>
      <w:r w:rsidR="00E539B6" w:rsidRPr="003974FC">
        <w:rPr>
          <w:rFonts w:ascii="Times New Roman" w:hAnsi="Times New Roman" w:cs="Times New Roman"/>
          <w:sz w:val="24"/>
          <w:szCs w:val="28"/>
        </w:rPr>
        <w:t>toga</w:t>
      </w:r>
      <w:r w:rsidRPr="003974FC">
        <w:rPr>
          <w:rFonts w:ascii="Times New Roman" w:hAnsi="Times New Roman" w:cs="Times New Roman"/>
          <w:sz w:val="24"/>
          <w:szCs w:val="28"/>
        </w:rPr>
        <w:t>t</w:t>
      </w:r>
      <w:r w:rsidR="00E539B6" w:rsidRPr="003974FC">
        <w:rPr>
          <w:rFonts w:ascii="Times New Roman" w:hAnsi="Times New Roman" w:cs="Times New Roman"/>
          <w:sz w:val="24"/>
          <w:szCs w:val="28"/>
        </w:rPr>
        <w:t>ja őket</w:t>
      </w:r>
      <w:r w:rsidRPr="003974FC">
        <w:rPr>
          <w:rFonts w:ascii="Times New Roman" w:hAnsi="Times New Roman" w:cs="Times New Roman"/>
          <w:sz w:val="24"/>
          <w:szCs w:val="28"/>
        </w:rPr>
        <w:t>?</w:t>
      </w:r>
    </w:p>
    <w:p w:rsidR="00B966C3" w:rsidRPr="003974FC" w:rsidRDefault="00B966C3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 xml:space="preserve">Kész vagyok-e </w:t>
      </w:r>
      <w:r w:rsidR="00E539B6" w:rsidRPr="003974FC">
        <w:rPr>
          <w:rFonts w:ascii="Times New Roman" w:hAnsi="Times New Roman" w:cs="Times New Roman"/>
          <w:sz w:val="24"/>
          <w:szCs w:val="28"/>
        </w:rPr>
        <w:t>tenni</w:t>
      </w:r>
      <w:r w:rsidRPr="003974FC">
        <w:rPr>
          <w:rFonts w:ascii="Times New Roman" w:hAnsi="Times New Roman" w:cs="Times New Roman"/>
          <w:sz w:val="24"/>
          <w:szCs w:val="28"/>
        </w:rPr>
        <w:t xml:space="preserve"> azért, hogy azok életre keljenek?</w:t>
      </w:r>
    </w:p>
    <w:p w:rsidR="00B966C3" w:rsidRPr="003974FC" w:rsidRDefault="00E539B6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Kész vagyok</w:t>
      </w:r>
      <w:r w:rsidR="00B966C3" w:rsidRPr="003974FC">
        <w:rPr>
          <w:rFonts w:ascii="Times New Roman" w:hAnsi="Times New Roman" w:cs="Times New Roman"/>
          <w:sz w:val="24"/>
          <w:szCs w:val="28"/>
        </w:rPr>
        <w:t>-e</w:t>
      </w:r>
      <w:r w:rsidRPr="003974FC">
        <w:rPr>
          <w:rFonts w:ascii="Times New Roman" w:hAnsi="Times New Roman" w:cs="Times New Roman"/>
          <w:sz w:val="24"/>
          <w:szCs w:val="28"/>
        </w:rPr>
        <w:t xml:space="preserve"> Mária kertjében, Mária kertjéért naponta dolgozni</w:t>
      </w:r>
      <w:r w:rsidR="003974FC" w:rsidRPr="003974FC">
        <w:rPr>
          <w:rFonts w:ascii="Times New Roman" w:hAnsi="Times New Roman" w:cs="Times New Roman"/>
          <w:sz w:val="24"/>
          <w:szCs w:val="28"/>
        </w:rPr>
        <w:t>, áldozatokat hozni</w:t>
      </w:r>
      <w:r w:rsidRPr="003974FC">
        <w:rPr>
          <w:rFonts w:ascii="Times New Roman" w:hAnsi="Times New Roman" w:cs="Times New Roman"/>
          <w:sz w:val="24"/>
          <w:szCs w:val="28"/>
        </w:rPr>
        <w:t>?</w:t>
      </w:r>
    </w:p>
    <w:p w:rsidR="00B778DD" w:rsidRPr="003974FC" w:rsidRDefault="00E539B6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 xml:space="preserve">Ha megvan az elhatározás, jöhet a terv. </w:t>
      </w:r>
      <w:r w:rsidR="00B966C3" w:rsidRPr="003974FC">
        <w:rPr>
          <w:rFonts w:ascii="Times New Roman" w:hAnsi="Times New Roman" w:cs="Times New Roman"/>
          <w:sz w:val="24"/>
          <w:szCs w:val="28"/>
        </w:rPr>
        <w:t>Ebben segíthet</w:t>
      </w:r>
      <w:r w:rsidRPr="003974FC">
        <w:rPr>
          <w:rFonts w:ascii="Times New Roman" w:hAnsi="Times New Roman" w:cs="Times New Roman"/>
          <w:sz w:val="24"/>
          <w:szCs w:val="28"/>
        </w:rPr>
        <w:t xml:space="preserve"> ez</w:t>
      </w:r>
      <w:r w:rsidR="00B966C3" w:rsidRPr="003974FC">
        <w:rPr>
          <w:rFonts w:ascii="Times New Roman" w:hAnsi="Times New Roman" w:cs="Times New Roman"/>
          <w:sz w:val="24"/>
          <w:szCs w:val="28"/>
        </w:rPr>
        <w:t xml:space="preserve"> a</w:t>
      </w:r>
      <w:r w:rsidRPr="003974FC">
        <w:rPr>
          <w:rFonts w:ascii="Times New Roman" w:hAnsi="Times New Roman" w:cs="Times New Roman"/>
          <w:sz w:val="24"/>
          <w:szCs w:val="28"/>
        </w:rPr>
        <w:t xml:space="preserve"> kilenced. </w:t>
      </w:r>
    </w:p>
    <w:p w:rsidR="00B966C3" w:rsidRPr="003974FC" w:rsidRDefault="00B966C3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Szeretn</w:t>
      </w:r>
      <w:r w:rsidR="000B7302" w:rsidRPr="003974FC">
        <w:rPr>
          <w:rFonts w:ascii="Times New Roman" w:hAnsi="Times New Roman" w:cs="Times New Roman"/>
          <w:sz w:val="24"/>
          <w:szCs w:val="28"/>
        </w:rPr>
        <w:t>énk felidézni Schönstatt történe</w:t>
      </w:r>
      <w:r w:rsidRPr="003974FC">
        <w:rPr>
          <w:rFonts w:ascii="Times New Roman" w:hAnsi="Times New Roman" w:cs="Times New Roman"/>
          <w:sz w:val="24"/>
          <w:szCs w:val="28"/>
        </w:rPr>
        <w:t>lmén</w:t>
      </w:r>
      <w:r w:rsidR="00441FFF">
        <w:rPr>
          <w:rFonts w:ascii="Times New Roman" w:hAnsi="Times New Roman" w:cs="Times New Roman"/>
          <w:sz w:val="24"/>
          <w:szCs w:val="28"/>
        </w:rPr>
        <w:t xml:space="preserve"> keresztül a Mária-</w:t>
      </w:r>
      <w:r w:rsidR="000B7302" w:rsidRPr="003974FC">
        <w:rPr>
          <w:rFonts w:ascii="Times New Roman" w:hAnsi="Times New Roman" w:cs="Times New Roman"/>
          <w:sz w:val="24"/>
          <w:szCs w:val="28"/>
        </w:rPr>
        <w:t>kert mélységét, szimbólumát és valóságát.</w:t>
      </w:r>
    </w:p>
    <w:p w:rsidR="003974FC" w:rsidRDefault="00C36E22" w:rsidP="003974FC">
      <w:pPr>
        <w:jc w:val="both"/>
        <w:rPr>
          <w:rFonts w:ascii="Times New Roman" w:hAnsi="Times New Roman" w:cs="Times New Roman"/>
          <w:sz w:val="24"/>
          <w:szCs w:val="28"/>
        </w:rPr>
      </w:pPr>
      <w:r w:rsidRPr="003974FC">
        <w:rPr>
          <w:rFonts w:ascii="Times New Roman" w:hAnsi="Times New Roman" w:cs="Times New Roman"/>
          <w:sz w:val="24"/>
          <w:szCs w:val="28"/>
        </w:rPr>
        <w:t>Menjünk</w:t>
      </w:r>
      <w:r w:rsidR="000B7302" w:rsidRPr="003974FC">
        <w:rPr>
          <w:rFonts w:ascii="Times New Roman" w:hAnsi="Times New Roman" w:cs="Times New Roman"/>
          <w:sz w:val="24"/>
          <w:szCs w:val="28"/>
        </w:rPr>
        <w:t xml:space="preserve"> </w:t>
      </w:r>
      <w:r w:rsidR="00E539B6" w:rsidRPr="003974FC">
        <w:rPr>
          <w:rFonts w:ascii="Times New Roman" w:hAnsi="Times New Roman" w:cs="Times New Roman"/>
          <w:sz w:val="24"/>
          <w:szCs w:val="28"/>
        </w:rPr>
        <w:t xml:space="preserve">együtt </w:t>
      </w:r>
      <w:r w:rsidR="000B7302" w:rsidRPr="003974FC">
        <w:rPr>
          <w:rFonts w:ascii="Times New Roman" w:hAnsi="Times New Roman" w:cs="Times New Roman"/>
          <w:sz w:val="24"/>
          <w:szCs w:val="28"/>
        </w:rPr>
        <w:t>ezen az úton</w:t>
      </w:r>
      <w:r w:rsidRPr="003974FC">
        <w:rPr>
          <w:rFonts w:ascii="Times New Roman" w:hAnsi="Times New Roman" w:cs="Times New Roman"/>
          <w:sz w:val="24"/>
          <w:szCs w:val="28"/>
        </w:rPr>
        <w:t>, nem csak kilenc héten át</w:t>
      </w:r>
      <w:r w:rsidR="003974FC" w:rsidRPr="003974FC">
        <w:rPr>
          <w:rFonts w:ascii="Times New Roman" w:hAnsi="Times New Roman" w:cs="Times New Roman"/>
          <w:sz w:val="24"/>
          <w:szCs w:val="28"/>
        </w:rPr>
        <w:t>!</w:t>
      </w:r>
    </w:p>
    <w:p w:rsidR="00974FBC" w:rsidRPr="003974FC" w:rsidRDefault="00974FBC" w:rsidP="003974FC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C1F2C" w:rsidRDefault="000B7302" w:rsidP="003974FC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3974FC">
        <w:rPr>
          <w:rFonts w:ascii="Times New Roman" w:hAnsi="Times New Roman" w:cs="Times New Roman"/>
          <w:i/>
          <w:sz w:val="24"/>
          <w:szCs w:val="28"/>
        </w:rPr>
        <w:t>M</w:t>
      </w:r>
      <w:r w:rsidR="00FC1F2C">
        <w:rPr>
          <w:rFonts w:ascii="Times New Roman" w:hAnsi="Times New Roman" w:cs="Times New Roman"/>
          <w:i/>
          <w:sz w:val="24"/>
          <w:szCs w:val="28"/>
        </w:rPr>
        <w:t>iatyánk…</w:t>
      </w:r>
    </w:p>
    <w:p w:rsidR="000B7302" w:rsidRPr="003974FC" w:rsidRDefault="000B7302" w:rsidP="003974FC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3974FC">
        <w:rPr>
          <w:rFonts w:ascii="Times New Roman" w:hAnsi="Times New Roman" w:cs="Times New Roman"/>
          <w:i/>
          <w:sz w:val="24"/>
          <w:szCs w:val="28"/>
        </w:rPr>
        <w:t>Üdvözlégy Mária…</w:t>
      </w:r>
    </w:p>
    <w:sectPr w:rsidR="000B7302" w:rsidRPr="003974FC" w:rsidSect="003A43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2680"/>
    <w:multiLevelType w:val="hybridMultilevel"/>
    <w:tmpl w:val="9A042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778DD"/>
    <w:rsid w:val="000B7302"/>
    <w:rsid w:val="00211071"/>
    <w:rsid w:val="003515CD"/>
    <w:rsid w:val="003866D2"/>
    <w:rsid w:val="003974FC"/>
    <w:rsid w:val="003A4365"/>
    <w:rsid w:val="00441FFF"/>
    <w:rsid w:val="007E5976"/>
    <w:rsid w:val="00806F28"/>
    <w:rsid w:val="008F74D4"/>
    <w:rsid w:val="00974FBC"/>
    <w:rsid w:val="00AD7724"/>
    <w:rsid w:val="00B778DD"/>
    <w:rsid w:val="00B966C3"/>
    <w:rsid w:val="00C36E22"/>
    <w:rsid w:val="00E539B6"/>
    <w:rsid w:val="00E9471C"/>
    <w:rsid w:val="00F10145"/>
    <w:rsid w:val="00FC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3A4365"/>
  </w:style>
  <w:style w:type="paragraph" w:styleId="Cmsor1">
    <w:name w:val="heading 1"/>
    <w:basedOn w:val="Norml"/>
    <w:next w:val="Norml"/>
    <w:rsid w:val="003A43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3A43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3A43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3A43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3A436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3A43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3A4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3A4365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3A43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39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295</Words>
  <Characters>1789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Török Péter</cp:lastModifiedBy>
  <cp:revision>10</cp:revision>
  <dcterms:created xsi:type="dcterms:W3CDTF">2024-05-09T19:25:00Z</dcterms:created>
  <dcterms:modified xsi:type="dcterms:W3CDTF">2024-05-11T05:57:00Z</dcterms:modified>
</cp:coreProperties>
</file>